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E4" w:rsidRDefault="000C76E4" w:rsidP="009B7D6A">
      <w:pPr>
        <w:spacing w:after="0"/>
        <w:jc w:val="both"/>
        <w:rPr>
          <w:rFonts w:ascii="Batang" w:eastAsia="Batang" w:hAnsi="Batang" w:cs="Times New Roman"/>
          <w:b/>
          <w:color w:val="548DD4" w:themeColor="text2" w:themeTint="99"/>
          <w:sz w:val="32"/>
          <w:szCs w:val="32"/>
          <w:u w:val="single"/>
        </w:rPr>
      </w:pPr>
    </w:p>
    <w:p w:rsidR="000C76E4" w:rsidRDefault="000C76E4" w:rsidP="009B7D6A">
      <w:pPr>
        <w:spacing w:after="0"/>
        <w:jc w:val="both"/>
        <w:rPr>
          <w:rFonts w:ascii="Batang" w:eastAsia="Batang" w:hAnsi="Batang" w:cs="Times New Roman"/>
          <w:b/>
          <w:color w:val="548DD4" w:themeColor="text2" w:themeTint="99"/>
          <w:sz w:val="32"/>
          <w:szCs w:val="32"/>
          <w:u w:val="single"/>
        </w:rPr>
      </w:pPr>
    </w:p>
    <w:p w:rsidR="009B7D6A" w:rsidRPr="00266BC9" w:rsidRDefault="009B7D6A" w:rsidP="009B7D6A">
      <w:pPr>
        <w:spacing w:after="0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0C3458">
        <w:rPr>
          <w:rFonts w:ascii="Batang" w:eastAsia="Batang" w:hAnsi="Batang" w:cs="Times New Roman"/>
          <w:b/>
          <w:color w:val="548DD4" w:themeColor="text2" w:themeTint="99"/>
          <w:sz w:val="32"/>
          <w:szCs w:val="32"/>
          <w:u w:val="single"/>
        </w:rPr>
        <w:t>Обида</w:t>
      </w:r>
      <w:r w:rsidRPr="009B7D6A">
        <w:rPr>
          <w:rFonts w:ascii="Batang" w:eastAsia="Batang" w:hAnsi="Batang" w:cs="Times New Roman"/>
          <w:b/>
          <w:color w:val="244061" w:themeColor="accent1" w:themeShade="80"/>
          <w:sz w:val="28"/>
          <w:szCs w:val="28"/>
        </w:rPr>
        <w:t xml:space="preserve"> – </w:t>
      </w: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чисто человеческое чувство, свидетельствующее об эмоциональном состоянии ребенка, испытывающего горечь разочарований в случае расстройства планов, замыслов, крушения надежд, связанных с поведением других людей по отношению к нему.</w:t>
      </w:r>
    </w:p>
    <w:p w:rsidR="009B7D6A" w:rsidRPr="00266BC9" w:rsidRDefault="009B7D6A" w:rsidP="009B7D6A">
      <w:pPr>
        <w:spacing w:after="0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 xml:space="preserve"> </w:t>
      </w:r>
      <w:r w:rsidR="00E74827"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 xml:space="preserve">    </w:t>
      </w: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 xml:space="preserve">Планируя свою деятельность, ребенок меньше всего думает о чувствах и желаниях других людей. В связи с этим он бывает весьма разочарован, если оказывается, что его ожидания не оправдываются. В результате малыш обижается. Обидой дети воспитывают родителей намеками, как надо лучше обращаться с ними. Плач ребенка вызывают у родителей чувство вины и </w:t>
      </w: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lastRenderedPageBreak/>
        <w:t>пересмотр своих воспитательных мер и критериев справедливости.</w:t>
      </w:r>
    </w:p>
    <w:p w:rsidR="00162754" w:rsidRPr="00266BC9" w:rsidRDefault="00162754" w:rsidP="00FB5E63">
      <w:pPr>
        <w:jc w:val="center"/>
        <w:rPr>
          <w:color w:val="000000" w:themeColor="text1"/>
        </w:rPr>
      </w:pPr>
    </w:p>
    <w:p w:rsidR="000C3458" w:rsidRDefault="000C3458" w:rsidP="009B7D6A">
      <w:pPr>
        <w:jc w:val="center"/>
        <w:rPr>
          <w:rFonts w:ascii="Batang" w:eastAsia="Batang" w:hAnsi="Batang"/>
          <w:b/>
          <w:color w:val="548DD4" w:themeColor="text2" w:themeTint="99"/>
          <w:sz w:val="28"/>
          <w:szCs w:val="28"/>
          <w:u w:val="single"/>
        </w:rPr>
      </w:pPr>
    </w:p>
    <w:p w:rsidR="00E74827" w:rsidRDefault="00E74827" w:rsidP="009B7D6A">
      <w:pPr>
        <w:jc w:val="center"/>
        <w:rPr>
          <w:rFonts w:ascii="Batang" w:eastAsia="Batang" w:hAnsi="Batang"/>
          <w:b/>
          <w:color w:val="548DD4" w:themeColor="text2" w:themeTint="99"/>
          <w:sz w:val="28"/>
          <w:szCs w:val="28"/>
          <w:u w:val="single"/>
        </w:rPr>
      </w:pPr>
    </w:p>
    <w:p w:rsidR="00E74827" w:rsidRDefault="00E74827" w:rsidP="009B7D6A">
      <w:pPr>
        <w:jc w:val="center"/>
        <w:rPr>
          <w:rFonts w:ascii="Batang" w:eastAsia="Batang" w:hAnsi="Batang"/>
          <w:b/>
          <w:color w:val="548DD4" w:themeColor="text2" w:themeTint="99"/>
          <w:sz w:val="36"/>
          <w:szCs w:val="36"/>
          <w:u w:val="single"/>
        </w:rPr>
      </w:pPr>
    </w:p>
    <w:p w:rsidR="00E74827" w:rsidRDefault="00E74827" w:rsidP="009B7D6A">
      <w:pPr>
        <w:jc w:val="center"/>
        <w:rPr>
          <w:rFonts w:ascii="Batang" w:eastAsia="Batang" w:hAnsi="Batang"/>
          <w:b/>
          <w:color w:val="548DD4" w:themeColor="text2" w:themeTint="99"/>
          <w:sz w:val="36"/>
          <w:szCs w:val="36"/>
          <w:u w:val="single"/>
        </w:rPr>
      </w:pPr>
    </w:p>
    <w:p w:rsidR="00E74827" w:rsidRDefault="00E74827" w:rsidP="009B7D6A">
      <w:pPr>
        <w:jc w:val="center"/>
        <w:rPr>
          <w:rFonts w:ascii="Batang" w:eastAsia="Batang" w:hAnsi="Batang"/>
          <w:b/>
          <w:color w:val="548DD4" w:themeColor="text2" w:themeTint="99"/>
          <w:sz w:val="36"/>
          <w:szCs w:val="36"/>
          <w:u w:val="single"/>
        </w:rPr>
      </w:pPr>
    </w:p>
    <w:p w:rsidR="00E74827" w:rsidRDefault="00E74827" w:rsidP="009B7D6A">
      <w:pPr>
        <w:jc w:val="center"/>
        <w:rPr>
          <w:rFonts w:ascii="Batang" w:eastAsia="Batang" w:hAnsi="Batang"/>
          <w:b/>
          <w:color w:val="548DD4" w:themeColor="text2" w:themeTint="99"/>
          <w:sz w:val="36"/>
          <w:szCs w:val="36"/>
          <w:u w:val="single"/>
        </w:rPr>
      </w:pPr>
    </w:p>
    <w:p w:rsidR="00E74827" w:rsidRDefault="00E74827" w:rsidP="009B7D6A">
      <w:pPr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36"/>
        </w:rPr>
      </w:pPr>
    </w:p>
    <w:p w:rsidR="000C76E4" w:rsidRPr="00266BC9" w:rsidRDefault="000C76E4" w:rsidP="000C76E4">
      <w:pPr>
        <w:jc w:val="center"/>
        <w:rPr>
          <w:rFonts w:ascii="Batang" w:eastAsia="Batang" w:hAnsi="Batang"/>
          <w:b/>
          <w:i/>
          <w:color w:val="548DD4" w:themeColor="text2" w:themeTint="99"/>
          <w:sz w:val="28"/>
          <w:szCs w:val="28"/>
          <w:u w:val="single"/>
        </w:rPr>
      </w:pPr>
      <w:r w:rsidRPr="00266BC9">
        <w:rPr>
          <w:rFonts w:ascii="Batang" w:eastAsia="Batang" w:hAnsi="Batang"/>
          <w:b/>
          <w:i/>
          <w:color w:val="548DD4" w:themeColor="text2" w:themeTint="99"/>
          <w:sz w:val="28"/>
          <w:szCs w:val="28"/>
          <w:u w:val="single"/>
        </w:rPr>
        <w:t>Детям требуется руководство и сочувствие больше, чем инструкции.</w:t>
      </w:r>
    </w:p>
    <w:p w:rsidR="000C76E4" w:rsidRPr="00266BC9" w:rsidRDefault="000C76E4" w:rsidP="009B7D6A">
      <w:pPr>
        <w:jc w:val="center"/>
        <w:rPr>
          <w:rFonts w:ascii="Times New Roman" w:eastAsia="Batang" w:hAnsi="Times New Roman" w:cs="Times New Roman"/>
          <w:b/>
          <w:i/>
          <w:color w:val="548DD4" w:themeColor="text2" w:themeTint="99"/>
          <w:sz w:val="28"/>
          <w:szCs w:val="36"/>
        </w:rPr>
      </w:pPr>
    </w:p>
    <w:p w:rsidR="000C76E4" w:rsidRDefault="000C76E4" w:rsidP="009B7D6A">
      <w:pPr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36"/>
        </w:rPr>
      </w:pPr>
    </w:p>
    <w:p w:rsidR="000C76E4" w:rsidRDefault="000C76E4" w:rsidP="009B7D6A">
      <w:pPr>
        <w:jc w:val="center"/>
        <w:rPr>
          <w:rFonts w:ascii="Times New Roman" w:eastAsia="Batang" w:hAnsi="Times New Roman" w:cs="Times New Roman"/>
          <w:b/>
          <w:color w:val="000000" w:themeColor="text1"/>
          <w:sz w:val="28"/>
          <w:szCs w:val="36"/>
        </w:rPr>
      </w:pPr>
    </w:p>
    <w:p w:rsidR="000C76E4" w:rsidRPr="00E74827" w:rsidRDefault="000C76E4" w:rsidP="009B7D6A">
      <w:pPr>
        <w:jc w:val="center"/>
        <w:rPr>
          <w:rFonts w:ascii="Batang" w:eastAsia="Batang" w:hAnsi="Batang"/>
          <w:b/>
          <w:color w:val="548DD4" w:themeColor="text2" w:themeTint="99"/>
          <w:sz w:val="28"/>
          <w:szCs w:val="36"/>
          <w:u w:val="single"/>
        </w:rPr>
      </w:pPr>
    </w:p>
    <w:p w:rsidR="00162754" w:rsidRDefault="00162754" w:rsidP="009B7D6A"/>
    <w:p w:rsidR="00AC68EB" w:rsidRPr="00E74827" w:rsidRDefault="00FB5E63" w:rsidP="00E74827">
      <w:pPr>
        <w:jc w:val="center"/>
      </w:pPr>
      <w:r w:rsidRPr="00FB5E63">
        <w:rPr>
          <w:noProof/>
        </w:rPr>
        <w:drawing>
          <wp:inline distT="0" distB="0" distL="0" distR="0">
            <wp:extent cx="1472866" cy="2394284"/>
            <wp:effectExtent l="19050" t="0" r="0" b="0"/>
            <wp:docPr id="7" name="Рисунок 1" descr="C:\Users\Admin\Downloads\Music\обид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Music\обида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71" t="34650" r="26334" b="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866" cy="2394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E63" w:rsidRPr="00162754" w:rsidRDefault="00AC68EB" w:rsidP="00162754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Памятка</w:t>
      </w:r>
      <w:r w:rsidR="00FB5E63" w:rsidRPr="00162754">
        <w:rPr>
          <w:b/>
          <w:color w:val="1F497D" w:themeColor="text2"/>
          <w:sz w:val="32"/>
          <w:szCs w:val="32"/>
        </w:rPr>
        <w:t xml:space="preserve"> для родителей</w:t>
      </w:r>
    </w:p>
    <w:p w:rsidR="00162754" w:rsidRPr="00FB5E63" w:rsidRDefault="00162754" w:rsidP="00162754">
      <w:pPr>
        <w:spacing w:after="0" w:line="240" w:lineRule="auto"/>
        <w:jc w:val="center"/>
        <w:rPr>
          <w:color w:val="1F497D" w:themeColor="text2"/>
          <w:sz w:val="32"/>
          <w:szCs w:val="32"/>
        </w:rPr>
      </w:pPr>
      <w:r w:rsidRPr="00162754">
        <w:rPr>
          <w:b/>
          <w:noProof/>
          <w:color w:val="1F497D" w:themeColor="text2"/>
          <w:sz w:val="32"/>
          <w:szCs w:val="32"/>
        </w:rPr>
        <w:drawing>
          <wp:inline distT="0" distB="0" distL="0" distR="0">
            <wp:extent cx="2959100" cy="144114"/>
            <wp:effectExtent l="19050" t="0" r="0" b="0"/>
            <wp:docPr id="8" name="Рисунок 7" descr="C:\Program Files\Microsoft Office\MEDIA\OFFICE12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OFFICE12\Lines\BD21315_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42" w:rsidRDefault="00C40E42" w:rsidP="00E74827">
      <w:pPr>
        <w:spacing w:after="0"/>
      </w:pPr>
    </w:p>
    <w:p w:rsidR="00FB5E63" w:rsidRDefault="001A51BE" w:rsidP="00162754">
      <w:pPr>
        <w:spacing w:after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3.85pt;height:146.15pt" fillcolor="#06c" strokecolor="#9cf" strokeweight="1.5pt">
            <v:shadow on="t" color="#900"/>
            <v:textpath style="font-family:&quot;Impact&quot;;font-size:40pt;v-text-kern:t" trim="t" fitpath="t" string="Обидчивый &#10;ребенок&#10;"/>
          </v:shape>
        </w:pict>
      </w:r>
    </w:p>
    <w:p w:rsidR="000C76E4" w:rsidRDefault="000C76E4" w:rsidP="001A51BE">
      <w:pPr>
        <w:spacing w:after="0" w:line="240" w:lineRule="auto"/>
        <w:rPr>
          <w:rFonts w:ascii="Batang" w:eastAsia="Batang" w:hAnsi="Batang"/>
          <w:b/>
          <w:color w:val="548DD4" w:themeColor="text2" w:themeTint="99"/>
          <w:sz w:val="28"/>
          <w:szCs w:val="28"/>
          <w:u w:val="single"/>
        </w:rPr>
      </w:pPr>
    </w:p>
    <w:p w:rsidR="000C76E4" w:rsidRDefault="000C76E4" w:rsidP="001A51BE">
      <w:pPr>
        <w:spacing w:after="0" w:line="240" w:lineRule="auto"/>
        <w:jc w:val="center"/>
        <w:rPr>
          <w:rFonts w:ascii="Batang" w:eastAsia="Batang" w:hAnsi="Batang"/>
          <w:b/>
          <w:color w:val="548DD4" w:themeColor="text2" w:themeTint="99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2A9A13B4" wp14:editId="73F2B0F0">
            <wp:extent cx="2555248" cy="2047875"/>
            <wp:effectExtent l="0" t="0" r="0" b="0"/>
            <wp:docPr id="9" name="Рисунок 9" descr="E:\работа\2 МЛ. группа\Фото 2 мл\Фото\Фото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та\2 МЛ. группа\Фото 2 мл\Фото\Фото0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638" b="1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07" cy="205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BCD" w:rsidRPr="001A51BE" w:rsidRDefault="007A7D57" w:rsidP="001A51BE">
      <w:pPr>
        <w:spacing w:after="0" w:line="240" w:lineRule="auto"/>
        <w:jc w:val="center"/>
        <w:rPr>
          <w:rFonts w:ascii="Batang" w:eastAsia="Batang" w:hAnsi="Batang"/>
          <w:b/>
          <w:color w:val="000000" w:themeColor="text1"/>
          <w:sz w:val="26"/>
          <w:szCs w:val="28"/>
        </w:rPr>
      </w:pPr>
      <w:r w:rsidRPr="00CD4BCD">
        <w:rPr>
          <w:rFonts w:ascii="Batang" w:eastAsia="Batang" w:hAnsi="Batang"/>
          <w:b/>
          <w:color w:val="548DD4" w:themeColor="text2" w:themeTint="99"/>
          <w:sz w:val="28"/>
          <w:szCs w:val="28"/>
          <w:u w:val="single"/>
        </w:rPr>
        <w:t>Задача родителей</w:t>
      </w:r>
      <w:r w:rsidRPr="00CD4BCD">
        <w:rPr>
          <w:rFonts w:ascii="Batang" w:eastAsia="Batang" w:hAnsi="Batang"/>
          <w:b/>
          <w:color w:val="244061" w:themeColor="accent1" w:themeShade="80"/>
          <w:sz w:val="28"/>
          <w:szCs w:val="28"/>
        </w:rPr>
        <w:t xml:space="preserve"> </w:t>
      </w:r>
      <w:r w:rsidRPr="00266BC9">
        <w:rPr>
          <w:rFonts w:ascii="Batang" w:eastAsia="Batang" w:hAnsi="Batang"/>
          <w:b/>
          <w:color w:val="000000" w:themeColor="text1"/>
          <w:sz w:val="26"/>
          <w:szCs w:val="28"/>
        </w:rPr>
        <w:t>- помочь ребенку приобрести «устойчивость» к обидам, хотя бы мнимым.</w:t>
      </w:r>
    </w:p>
    <w:p w:rsidR="000C76E4" w:rsidRPr="001A51BE" w:rsidRDefault="000C76E4" w:rsidP="001A51BE">
      <w:pPr>
        <w:spacing w:after="0" w:line="240" w:lineRule="auto"/>
        <w:jc w:val="center"/>
        <w:rPr>
          <w:rFonts w:ascii="Batang" w:eastAsia="Batang" w:hAnsi="Batang"/>
          <w:b/>
          <w:color w:val="000000" w:themeColor="text1"/>
          <w:sz w:val="26"/>
          <w:szCs w:val="28"/>
        </w:rPr>
      </w:pPr>
      <w:r w:rsidRPr="000C76E4">
        <w:rPr>
          <w:rFonts w:ascii="Batang" w:eastAsia="Batang" w:hAnsi="Batang"/>
          <w:b/>
          <w:color w:val="548DD4" w:themeColor="text2" w:themeTint="99"/>
          <w:sz w:val="28"/>
          <w:szCs w:val="28"/>
          <w:u w:val="single"/>
        </w:rPr>
        <w:t>Детская обидчивость</w:t>
      </w:r>
      <w:r w:rsidRPr="000C76E4">
        <w:rPr>
          <w:rFonts w:ascii="Batang" w:eastAsia="Batang" w:hAnsi="Batang"/>
          <w:b/>
          <w:color w:val="244061" w:themeColor="accent1" w:themeShade="80"/>
          <w:sz w:val="28"/>
          <w:szCs w:val="28"/>
        </w:rPr>
        <w:t xml:space="preserve"> </w:t>
      </w:r>
      <w:r w:rsidRPr="00266BC9">
        <w:rPr>
          <w:rFonts w:ascii="Batang" w:eastAsia="Batang" w:hAnsi="Batang"/>
          <w:b/>
          <w:color w:val="000000" w:themeColor="text1"/>
          <w:sz w:val="26"/>
          <w:szCs w:val="28"/>
        </w:rPr>
        <w:t>— это факты степени ранимости и уязвимости ребёнка в той или иной сфере представлений о себе (характер, внешность, способности и т. д.)</w:t>
      </w:r>
    </w:p>
    <w:p w:rsidR="00CD4BCD" w:rsidRPr="00CD4BCD" w:rsidRDefault="00C40E42" w:rsidP="00CD4BCD">
      <w:pPr>
        <w:spacing w:after="0" w:line="240" w:lineRule="auto"/>
        <w:jc w:val="center"/>
        <w:rPr>
          <w:rFonts w:ascii="Batang" w:eastAsia="Batang" w:hAnsi="Batang" w:cs="Times New Roman"/>
          <w:b/>
          <w:i/>
          <w:color w:val="548DD4" w:themeColor="text2" w:themeTint="99"/>
          <w:sz w:val="28"/>
          <w:szCs w:val="28"/>
          <w:u w:val="single"/>
        </w:rPr>
      </w:pPr>
      <w:r w:rsidRPr="00CD4BCD">
        <w:rPr>
          <w:rFonts w:ascii="Batang" w:eastAsia="Batang" w:hAnsi="Batang" w:cs="Times New Roman"/>
          <w:b/>
          <w:i/>
          <w:color w:val="548DD4" w:themeColor="text2" w:themeTint="99"/>
          <w:sz w:val="28"/>
          <w:szCs w:val="28"/>
          <w:u w:val="single"/>
        </w:rPr>
        <w:t>Как желательно вести себя родителям с обидчивым ребенком:</w:t>
      </w:r>
    </w:p>
    <w:p w:rsidR="00C40E42" w:rsidRPr="00266BC9" w:rsidRDefault="001A51BE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Н</w:t>
      </w:r>
      <w:r w:rsidR="00C40E42"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ужно объяснить обидчивому ребенку, что и другие люди нуждаются в этом признании и похвале. У каждого есть что-то особенное, за что можно хвалить.</w:t>
      </w:r>
    </w:p>
    <w:p w:rsidR="00C40E42" w:rsidRPr="00266BC9" w:rsidRDefault="00C40E42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lastRenderedPageBreak/>
        <w:t xml:space="preserve">Показывайте ребенку своё  </w:t>
      </w:r>
      <w:r w:rsidR="00457949"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доброжелательное отношение к нему, чтобы ребенку не приходилось напоминать вам об этом.</w:t>
      </w:r>
    </w:p>
    <w:p w:rsidR="000C3458" w:rsidRPr="00266BC9" w:rsidRDefault="00457949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Объясните ребенку, что у каждого человека имеются свои интересы и намерения.</w:t>
      </w:r>
    </w:p>
    <w:p w:rsidR="00457949" w:rsidRPr="00266BC9" w:rsidRDefault="00457949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Выстраивайте с ребенком партнерские отношения, а не создавайте ему искусственные «оранжерейные» условия, где даже и обидет</w:t>
      </w:r>
      <w:r w:rsidR="001E6CF1"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ь</w:t>
      </w: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ся не на что.</w:t>
      </w:r>
    </w:p>
    <w:p w:rsidR="001E6CF1" w:rsidRPr="00266BC9" w:rsidRDefault="001E6CF1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«Закаляйте» эмоциональную сферу ребенка разнообразием эмоций, уча, как лучше на каждую из них «реагировать», не теряя своего «Я».</w:t>
      </w:r>
    </w:p>
    <w:p w:rsidR="001E6CF1" w:rsidRPr="00266BC9" w:rsidRDefault="001E6CF1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Читая с ребенком книги или смотря мультфильмы, где встречаются обидчивые герои, обсуждайте причины его обиды и обсуждайте достойные выходы из «обидчивой» ситуации.</w:t>
      </w:r>
    </w:p>
    <w:p w:rsidR="001E6CF1" w:rsidRPr="00266BC9" w:rsidRDefault="001E6CF1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lastRenderedPageBreak/>
        <w:t xml:space="preserve">По мере взросления ребенка научите его различать адекватные и </w:t>
      </w:r>
      <w:r w:rsidR="006460DC"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неадекватные  ситуации обиды.</w:t>
      </w:r>
    </w:p>
    <w:p w:rsidR="006460DC" w:rsidRPr="00266BC9" w:rsidRDefault="006460DC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Не упрекайте ребенка в его ранимости и обидчивости. Вы не сможете «запретить» ему обижаться.</w:t>
      </w:r>
    </w:p>
    <w:p w:rsidR="006460DC" w:rsidRPr="00266BC9" w:rsidRDefault="006460DC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Не заставляйте ребенка загонять свои обиды в глубь. Накопленные обиды – явная угроза для развития у него психосоматических заболеваний. Научите адекватно реагировать на обидные ситуации.</w:t>
      </w:r>
    </w:p>
    <w:p w:rsidR="00044BBE" w:rsidRPr="00266BC9" w:rsidRDefault="00044BBE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 xml:space="preserve">Создайте ребенку такие условия, чтобы ему не приходилось постоянно </w:t>
      </w:r>
      <w:proofErr w:type="spellStart"/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самоутверждаться</w:t>
      </w:r>
      <w:proofErr w:type="spellEnd"/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, подчеркивая свою значимость и ценность.</w:t>
      </w:r>
    </w:p>
    <w:p w:rsidR="006460DC" w:rsidRPr="00266BC9" w:rsidRDefault="00044BBE" w:rsidP="00CD4B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Не сравнивайте ребенка с другими детьми, и уж тем более, не подчеркивайте их</w:t>
      </w:r>
      <w:r w:rsidR="00CD4BCD"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 xml:space="preserve"> превосходства над вашим ребенком</w:t>
      </w: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.</w:t>
      </w:r>
    </w:p>
    <w:p w:rsidR="00266BC9" w:rsidRPr="001A51BE" w:rsidRDefault="00044BBE" w:rsidP="001A51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Batang" w:eastAsia="Batang" w:hAnsi="Batang" w:cs="Times New Roman"/>
          <w:b/>
          <w:color w:val="000000" w:themeColor="text1"/>
          <w:sz w:val="24"/>
          <w:szCs w:val="28"/>
        </w:rPr>
      </w:pPr>
      <w:r w:rsidRPr="00266BC9">
        <w:rPr>
          <w:rFonts w:ascii="Batang" w:eastAsia="Batang" w:hAnsi="Batang" w:cs="Times New Roman"/>
          <w:b/>
          <w:color w:val="000000" w:themeColor="text1"/>
          <w:sz w:val="24"/>
          <w:szCs w:val="28"/>
        </w:rPr>
        <w:t>Пытайтесь понять истоки повышенной обидчивости ребенка, не игнорируйте её.</w:t>
      </w:r>
      <w:bookmarkStart w:id="0" w:name="_GoBack"/>
      <w:bookmarkEnd w:id="0"/>
    </w:p>
    <w:sectPr w:rsidR="00266BC9" w:rsidRPr="001A51BE" w:rsidSect="00FB5E63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20494"/>
    <w:multiLevelType w:val="hybridMultilevel"/>
    <w:tmpl w:val="4A90E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5E63"/>
    <w:rsid w:val="00044BBE"/>
    <w:rsid w:val="000C3458"/>
    <w:rsid w:val="000C76E4"/>
    <w:rsid w:val="00100020"/>
    <w:rsid w:val="00162754"/>
    <w:rsid w:val="001A51BE"/>
    <w:rsid w:val="001E6CF1"/>
    <w:rsid w:val="00266BC9"/>
    <w:rsid w:val="00412CDC"/>
    <w:rsid w:val="00457949"/>
    <w:rsid w:val="00484A27"/>
    <w:rsid w:val="006460DC"/>
    <w:rsid w:val="006A051F"/>
    <w:rsid w:val="007A7D57"/>
    <w:rsid w:val="009B7D6A"/>
    <w:rsid w:val="00AC68EB"/>
    <w:rsid w:val="00B4590B"/>
    <w:rsid w:val="00B83B36"/>
    <w:rsid w:val="00C40E42"/>
    <w:rsid w:val="00CD4BCD"/>
    <w:rsid w:val="00E74827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136AC1"/>
  <w15:docId w15:val="{F877FE7E-D990-49BB-B27C-7B09B63D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2016-03-06T17:54:00Z</dcterms:created>
  <dcterms:modified xsi:type="dcterms:W3CDTF">2022-01-26T17:57:00Z</dcterms:modified>
</cp:coreProperties>
</file>